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F8" w:rsidRDefault="004C13A0">
      <w:r w:rsidRPr="004C13A0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ск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3A0" w:rsidRDefault="004C13A0"/>
    <w:p w:rsidR="004C13A0" w:rsidRDefault="004C13A0"/>
    <w:p w:rsidR="004C13A0" w:rsidRDefault="004C13A0"/>
    <w:p w:rsidR="004C13A0" w:rsidRPr="004C13A0" w:rsidRDefault="004C13A0" w:rsidP="004C1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семейного неблагополучия, жестокого обращения с детьми, насилия в отношении несовершеннолетних, об известных фактах совершения преступлений, административных </w:t>
      </w:r>
      <w:proofErr w:type="gramStart"/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правоотношениях</w:t>
      </w: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наркотической, террористической направленности передают в Совет профилактике. Письменные обращения граждан, содержащих </w:t>
      </w:r>
      <w:proofErr w:type="gramStart"/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коррупционной направленности</w:t>
      </w:r>
      <w:proofErr w:type="gramEnd"/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 в 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противодействию коррупции в школе.</w:t>
      </w:r>
    </w:p>
    <w:p w:rsidR="004C13A0" w:rsidRPr="004C13A0" w:rsidRDefault="004C13A0" w:rsidP="004C1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Письменные обращения граждан, содержащих вопросы по 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учебно-воспитательного процесса </w:t>
      </w:r>
      <w:proofErr w:type="gramStart"/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школе</w:t>
      </w:r>
      <w:proofErr w:type="gramEnd"/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передают заместителю директора по учебной работе.</w:t>
      </w:r>
    </w:p>
    <w:p w:rsidR="004C13A0" w:rsidRPr="004C13A0" w:rsidRDefault="004C13A0" w:rsidP="004C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Обращения рассматриваются в порядке и сроки, установленные Федеральным законом от 2 мая 2006 г. (с изменениями от 29 июня, 27 июля 2010 г.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мая, 2 июля 2013 г.) № 59-ФЗ «О порядке рассмотрения обращений граждан Российской Федерации».   </w:t>
      </w:r>
    </w:p>
    <w:p w:rsidR="004C13A0" w:rsidRPr="004C13A0" w:rsidRDefault="004C13A0" w:rsidP="004C13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К рассмотрению обращений могут быть привлечены члены по урегулированию споров между участниками образовательных отношений.</w:t>
      </w:r>
    </w:p>
    <w:p w:rsidR="004C13A0" w:rsidRPr="004C13A0" w:rsidRDefault="004C13A0" w:rsidP="004C1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A0" w:rsidRPr="004C13A0" w:rsidRDefault="004C13A0" w:rsidP="004C13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IV. Регистрация и учет обращений   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4C13A0" w:rsidRPr="004C13A0" w:rsidRDefault="004C13A0" w:rsidP="004C1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Учет и регистрация поступивших обращений осуществляется   посредством ведения Журнала учета обращений (далее - Журнал). 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  Журнал должен быть пронумерован, прошнурован и иметь следующие реквизиты:                 </w:t>
      </w:r>
    </w:p>
    <w:p w:rsidR="004C13A0" w:rsidRPr="004C13A0" w:rsidRDefault="004C13A0" w:rsidP="004C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порядковый номер обращения;                 </w:t>
      </w: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дата выемки (приема) обращения из «Ящика доверия»;                 </w:t>
      </w: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фамилия, имя, отчество заявителя (в случае поступления анонимного обращения ставится отметка «аноним»);                 </w:t>
      </w: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адрес </w:t>
      </w:r>
      <w:proofErr w:type="spellStart"/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заявителя,номер</w:t>
      </w:r>
      <w:proofErr w:type="spellEnd"/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контактного телефона (если есть сведения);                 </w:t>
      </w: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краткое содержание обращения;                 </w:t>
      </w: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е) отметка о принятых  мерах; </w:t>
      </w:r>
    </w:p>
    <w:p w:rsidR="004C13A0" w:rsidRPr="004C13A0" w:rsidRDefault="004C13A0" w:rsidP="004C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з) исходящий номер и дата ответа заявителю;</w:t>
      </w:r>
    </w:p>
    <w:p w:rsidR="004C13A0" w:rsidRPr="004C13A0" w:rsidRDefault="004C13A0" w:rsidP="004C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sz w:val="24"/>
          <w:szCs w:val="24"/>
          <w:lang w:eastAsia="ru-RU"/>
        </w:rPr>
        <w:t>и) если в «Ящике доверия» ничего не оказалось, ставится отметка «Пусто».</w:t>
      </w:r>
    </w:p>
    <w:p w:rsidR="004C13A0" w:rsidRPr="004C13A0" w:rsidRDefault="004C13A0" w:rsidP="004C13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В случае поступления обращения, рассмотрение которого не относится к компетенции «</w:t>
      </w:r>
      <w:proofErr w:type="spellStart"/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Кураловская</w:t>
      </w:r>
      <w:proofErr w:type="spellEnd"/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СОШ», оно направляется по компетенции в другой орган муниципальной власти или организацию.</w:t>
      </w:r>
    </w:p>
    <w:p w:rsidR="004C13A0" w:rsidRPr="004C13A0" w:rsidRDefault="004C13A0" w:rsidP="004C13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C13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V. Ответственность</w:t>
      </w:r>
    </w:p>
    <w:p w:rsidR="004C13A0" w:rsidRPr="004C13A0" w:rsidRDefault="004C13A0" w:rsidP="004C13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A0" w:rsidRPr="004C13A0" w:rsidRDefault="004C13A0" w:rsidP="004C1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C13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</w:t>
      </w:r>
    </w:p>
    <w:p w:rsidR="004C13A0" w:rsidRPr="004C13A0" w:rsidRDefault="004C13A0" w:rsidP="004C1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3A0" w:rsidRPr="004C13A0" w:rsidRDefault="004C13A0" w:rsidP="004C1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3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ск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3A0" w:rsidRPr="004C13A0" w:rsidRDefault="004C13A0" w:rsidP="004C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3A0" w:rsidRDefault="004C13A0"/>
    <w:sectPr w:rsidR="004C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A0"/>
    <w:rsid w:val="004C13A0"/>
    <w:rsid w:val="00AC1B33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E1A8"/>
  <w15:chartTrackingRefBased/>
  <w15:docId w15:val="{67F3281E-465B-456C-AC0A-452FF732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2019-10-31T08:20:00Z</dcterms:created>
  <dcterms:modified xsi:type="dcterms:W3CDTF">2019-10-31T08:22:00Z</dcterms:modified>
</cp:coreProperties>
</file>